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146E4" w14:textId="22D09B5E" w:rsidR="00276F77" w:rsidRDefault="00000000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Как отсканировать документ </w:t>
      </w:r>
      <w:r w:rsidR="00251F4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на </w:t>
      </w:r>
      <w:r w:rsidR="00251F46">
        <w:rPr>
          <w:rFonts w:ascii="Times New Roman" w:eastAsia="Times New Roman" w:hAnsi="Times New Roman" w:cs="Times New Roman"/>
          <w:b/>
          <w:sz w:val="28"/>
          <w:szCs w:val="28"/>
        </w:rPr>
        <w:t xml:space="preserve">МФУ Kyocera </w:t>
      </w:r>
      <w:proofErr w:type="spellStart"/>
      <w:r w:rsidR="00251F46">
        <w:rPr>
          <w:rFonts w:ascii="Times New Roman" w:eastAsia="Times New Roman" w:hAnsi="Times New Roman" w:cs="Times New Roman"/>
          <w:b/>
          <w:sz w:val="28"/>
          <w:szCs w:val="28"/>
        </w:rPr>
        <w:t>Ecosys</w:t>
      </w:r>
      <w:proofErr w:type="spellEnd"/>
      <w:r w:rsidR="00251F46">
        <w:rPr>
          <w:rFonts w:ascii="Times New Roman" w:eastAsia="Times New Roman" w:hAnsi="Times New Roman" w:cs="Times New Roman"/>
          <w:b/>
          <w:sz w:val="28"/>
          <w:szCs w:val="28"/>
        </w:rPr>
        <w:t xml:space="preserve"> MA4500x</w:t>
      </w:r>
      <w:r w:rsidR="00251F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 сетевую папку</w:t>
      </w:r>
    </w:p>
    <w:p w14:paraId="59B93F7D" w14:textId="324F6B03" w:rsidR="00276F77" w:rsidRDefault="00000000">
      <w:pPr>
        <w:numPr>
          <w:ilvl w:val="0"/>
          <w:numId w:val="1"/>
        </w:numPr>
        <w:spacing w:before="240"/>
      </w:pPr>
      <w:r>
        <w:rPr>
          <w:rFonts w:ascii="Times New Roman" w:eastAsia="Times New Roman" w:hAnsi="Times New Roman" w:cs="Times New Roman"/>
          <w:sz w:val="28"/>
          <w:szCs w:val="28"/>
        </w:rPr>
        <w:t>Кладем нужный документ в отсек для сканирования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1A4BEB35" wp14:editId="6D8B2286">
            <wp:extent cx="4673600" cy="2832100"/>
            <wp:effectExtent l="0" t="0" r="0" b="0"/>
            <wp:docPr id="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3600" cy="2832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2C59420" w14:textId="77777777" w:rsidR="00276F77" w:rsidRDefault="00000000">
      <w:pPr>
        <w:numPr>
          <w:ilvl w:val="0"/>
          <w:numId w:val="1"/>
        </w:numPr>
        <w:spacing w:after="240"/>
      </w:pPr>
      <w:r>
        <w:rPr>
          <w:rFonts w:ascii="Times New Roman" w:eastAsia="Times New Roman" w:hAnsi="Times New Roman" w:cs="Times New Roman"/>
          <w:sz w:val="28"/>
          <w:szCs w:val="28"/>
        </w:rPr>
        <w:t>Нажимаем кнопку "Отправить"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0DB85975" wp14:editId="75117A92">
            <wp:extent cx="5105400" cy="1285875"/>
            <wp:effectExtent l="0" t="0" r="0" b="9525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285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CFA703A" w14:textId="77777777" w:rsidR="00A0004D" w:rsidRPr="00A0004D" w:rsidRDefault="00000000" w:rsidP="00A0004D">
      <w:pPr>
        <w:numPr>
          <w:ilvl w:val="0"/>
          <w:numId w:val="1"/>
        </w:numPr>
        <w:spacing w:before="240" w:after="240"/>
      </w:pPr>
      <w:r>
        <w:rPr>
          <w:rFonts w:ascii="Times New Roman" w:eastAsia="Times New Roman" w:hAnsi="Times New Roman" w:cs="Times New Roman"/>
          <w:sz w:val="28"/>
          <w:szCs w:val="28"/>
        </w:rPr>
        <w:t>Нажимаем "Адресная книга", на дисплее появится путь сканирования документа, в нашем случае это папка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Scan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”, она будет отображаться одна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37770976" wp14:editId="6CB2C5E9">
            <wp:extent cx="5207000" cy="1358900"/>
            <wp:effectExtent l="0" t="0" r="0" b="0"/>
            <wp:docPr id="7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000" cy="1358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484F07BA" w14:textId="7780A302" w:rsidR="009D7AA7" w:rsidRPr="00A0004D" w:rsidRDefault="00000000" w:rsidP="00A0004D">
      <w:pPr>
        <w:numPr>
          <w:ilvl w:val="0"/>
          <w:numId w:val="1"/>
        </w:numPr>
        <w:spacing w:before="240" w:after="240"/>
      </w:pPr>
      <w:r w:rsidRPr="00A0004D">
        <w:rPr>
          <w:rFonts w:ascii="Times New Roman" w:eastAsia="Times New Roman" w:hAnsi="Times New Roman" w:cs="Times New Roman"/>
          <w:sz w:val="28"/>
          <w:szCs w:val="28"/>
        </w:rPr>
        <w:t>После выбора папки нажимаем кнопку "ОК" два раза на джойстике справа для подтверждения выбора</w:t>
      </w:r>
    </w:p>
    <w:p w14:paraId="1FE759EC" w14:textId="77777777" w:rsidR="00A0004D" w:rsidRDefault="00000000" w:rsidP="00A0004D">
      <w:pPr>
        <w:spacing w:before="240" w:after="240"/>
        <w:ind w:firstLine="72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215F77E1" wp14:editId="6686AC82">
            <wp:extent cx="5600700" cy="1625600"/>
            <wp:effectExtent l="0" t="0" r="0" b="0"/>
            <wp:docPr id="5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162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E59C8E0" w14:textId="0118CB28" w:rsidR="00276F77" w:rsidRPr="00A0004D" w:rsidRDefault="00000000" w:rsidP="00A0004D">
      <w:pPr>
        <w:pStyle w:val="a5"/>
        <w:numPr>
          <w:ilvl w:val="0"/>
          <w:numId w:val="1"/>
        </w:numPr>
        <w:spacing w:before="240" w:after="24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004D">
        <w:rPr>
          <w:rFonts w:ascii="Times New Roman" w:eastAsia="Times New Roman" w:hAnsi="Times New Roman" w:cs="Times New Roman"/>
          <w:sz w:val="28"/>
          <w:szCs w:val="28"/>
        </w:rPr>
        <w:lastRenderedPageBreak/>
        <w:t>Нажимаем большую кнопку "Старт"</w:t>
      </w:r>
      <w:r>
        <w:rPr>
          <w:noProof/>
        </w:rPr>
        <w:drawing>
          <wp:inline distT="114300" distB="114300" distL="114300" distR="114300" wp14:anchorId="5794D2CA" wp14:editId="036767E1">
            <wp:extent cx="5731200" cy="1485900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48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57BFD30" w14:textId="500D253F" w:rsidR="00276F77" w:rsidRDefault="00276F77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14:paraId="260C2F87" w14:textId="235AC4A5" w:rsidR="00A0004D" w:rsidRDefault="008A33AC" w:rsidP="00A0004D">
      <w:pPr>
        <w:spacing w:after="160" w:line="259" w:lineRule="auto"/>
        <w:rPr>
          <w:rFonts w:ascii="Times New Roman" w:eastAsia="Times New Roman" w:hAnsi="Times New Roman" w:cs="Times New Roman"/>
          <w:i/>
          <w:color w:val="1155CC"/>
          <w:sz w:val="28"/>
          <w:szCs w:val="28"/>
          <w:lang w:val="ru-RU"/>
        </w:rPr>
      </w:pPr>
      <w:r w:rsidRPr="00A0004D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108C3B5" wp14:editId="5C232312">
            <wp:simplePos x="0" y="0"/>
            <wp:positionH relativeFrom="column">
              <wp:posOffset>419100</wp:posOffset>
            </wp:positionH>
            <wp:positionV relativeFrom="paragraph">
              <wp:posOffset>10795</wp:posOffset>
            </wp:positionV>
            <wp:extent cx="1957388" cy="1727107"/>
            <wp:effectExtent l="0" t="0" r="5080" b="6985"/>
            <wp:wrapTight wrapText="bothSides">
              <wp:wrapPolygon edited="0">
                <wp:start x="0" y="0"/>
                <wp:lineTo x="0" y="21449"/>
                <wp:lineTo x="21446" y="21449"/>
                <wp:lineTo x="21446" y="0"/>
                <wp:lineTo x="0" y="0"/>
              </wp:wrapPolygon>
            </wp:wrapTight>
            <wp:docPr id="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7388" cy="17271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00000" w:rsidRPr="00A0004D">
        <w:rPr>
          <w:rFonts w:ascii="Times New Roman" w:eastAsia="Times New Roman" w:hAnsi="Times New Roman" w:cs="Times New Roman"/>
          <w:b/>
          <w:bCs/>
          <w:iCs/>
          <w:color w:val="1155CC"/>
          <w:sz w:val="28"/>
          <w:szCs w:val="28"/>
        </w:rPr>
        <w:t>Примечание</w:t>
      </w:r>
      <w:r w:rsidR="009D7AA7" w:rsidRPr="00A0004D">
        <w:rPr>
          <w:rFonts w:ascii="Times New Roman" w:eastAsia="Times New Roman" w:hAnsi="Times New Roman" w:cs="Times New Roman"/>
          <w:b/>
          <w:bCs/>
          <w:iCs/>
          <w:color w:val="1155CC"/>
          <w:sz w:val="28"/>
          <w:szCs w:val="28"/>
        </w:rPr>
        <w:t xml:space="preserve">: </w:t>
      </w:r>
    </w:p>
    <w:p w14:paraId="229AA234" w14:textId="21D93D2A" w:rsidR="00276F77" w:rsidRDefault="009D7AA7" w:rsidP="00A0004D">
      <w:pPr>
        <w:spacing w:after="160" w:line="259" w:lineRule="auto"/>
        <w:rPr>
          <w:rFonts w:ascii="Times New Roman" w:eastAsia="Times New Roman" w:hAnsi="Times New Roman" w:cs="Times New Roman"/>
          <w:i/>
          <w:color w:val="1155CC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155CC"/>
          <w:sz w:val="28"/>
          <w:szCs w:val="28"/>
        </w:rPr>
        <w:t>снова</w:t>
      </w:r>
      <w:r w:rsidR="00000000">
        <w:rPr>
          <w:rFonts w:ascii="Times New Roman" w:eastAsia="Times New Roman" w:hAnsi="Times New Roman" w:cs="Times New Roman"/>
          <w:i/>
          <w:color w:val="1155CC"/>
          <w:sz w:val="28"/>
          <w:szCs w:val="28"/>
        </w:rPr>
        <w:t xml:space="preserve"> обращаем внимание на экран, МФУ запрашивает повторное подтверждение на отправку документа, чтобы подтвердить окончательный выбор, нажимаем под экраном кнопку "Далее" (отмечена красной стрелкой, нажимается один раз)</w:t>
      </w:r>
    </w:p>
    <w:p w14:paraId="61D31878" w14:textId="77777777" w:rsidR="00A0004D" w:rsidRPr="00251F46" w:rsidRDefault="00A0004D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3085401" w14:textId="77777777" w:rsidR="00A0004D" w:rsidRDefault="00A0004D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403C91E" w14:textId="2B1DFC66" w:rsidR="00276F77" w:rsidRPr="00A0004D" w:rsidRDefault="00000000" w:rsidP="00A0004D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A0004D">
        <w:rPr>
          <w:rFonts w:ascii="Times New Roman" w:eastAsia="Times New Roman" w:hAnsi="Times New Roman" w:cs="Times New Roman"/>
          <w:sz w:val="28"/>
          <w:szCs w:val="28"/>
        </w:rPr>
        <w:t>Нажимаем кнопку "Старт", на экране появится уведомление об отправке, после чего проверяем скан в выбранной папке на вашем ПК</w:t>
      </w:r>
      <w:r>
        <w:rPr>
          <w:noProof/>
        </w:rPr>
        <w:drawing>
          <wp:inline distT="114300" distB="114300" distL="114300" distR="114300" wp14:anchorId="5C042E10" wp14:editId="27680098">
            <wp:extent cx="5819775" cy="162465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16246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0474C6F" w14:textId="42D53759" w:rsidR="00276F77" w:rsidRPr="00A0004D" w:rsidRDefault="00000000" w:rsidP="00A0004D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A0004D">
        <w:rPr>
          <w:rFonts w:ascii="Times New Roman" w:eastAsia="Times New Roman" w:hAnsi="Times New Roman" w:cs="Times New Roman"/>
          <w:sz w:val="28"/>
          <w:szCs w:val="28"/>
        </w:rPr>
        <w:t>Для возврата в режим работы сканера нажимает на панели управления кнопку “Копировать” 1 раз</w:t>
      </w:r>
      <w:r>
        <w:rPr>
          <w:noProof/>
        </w:rPr>
        <w:drawing>
          <wp:inline distT="114300" distB="114300" distL="114300" distR="114300" wp14:anchorId="5BEB8675" wp14:editId="75921C07">
            <wp:extent cx="6054073" cy="1515721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54073" cy="15157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276F77" w:rsidRPr="00A0004D" w:rsidSect="009D7AA7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E5485964-6CF8-4819-900B-CF235F361C2D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03D81FD7-193F-4676-AB42-F32F0F5732C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70E98"/>
    <w:multiLevelType w:val="multilevel"/>
    <w:tmpl w:val="00F2949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386173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F77"/>
    <w:rsid w:val="00251F46"/>
    <w:rsid w:val="00276F77"/>
    <w:rsid w:val="008A33AC"/>
    <w:rsid w:val="008D524C"/>
    <w:rsid w:val="009D7AA7"/>
    <w:rsid w:val="00A0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AECB1"/>
  <w15:docId w15:val="{D78061CE-8D08-4B6A-A571-26A97644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A00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2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2025-10-31T09:05:00Z</dcterms:created>
  <dcterms:modified xsi:type="dcterms:W3CDTF">2025-11-01T03:51:00Z</dcterms:modified>
</cp:coreProperties>
</file>